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10810" w14:textId="0AF0DAC7" w:rsidR="00865214" w:rsidRDefault="00DB253D" w:rsidP="00E06CFA">
      <w:pPr>
        <w:jc w:val="center"/>
        <w:rPr>
          <w:rFonts w:ascii="Times New Roman" w:hAnsi="Times New Roman" w:cs="Times New Roman"/>
        </w:rPr>
      </w:pPr>
      <w:r w:rsidRPr="00E06CFA">
        <w:rPr>
          <w:rFonts w:ascii="Times New Roman" w:hAnsi="Times New Roman" w:cs="Times New Roman"/>
          <w:b/>
        </w:rPr>
        <w:t xml:space="preserve">What’s </w:t>
      </w:r>
      <w:r w:rsidR="00E06CFA">
        <w:rPr>
          <w:rFonts w:ascii="Times New Roman" w:hAnsi="Times New Roman" w:cs="Times New Roman"/>
          <w:b/>
        </w:rPr>
        <w:t xml:space="preserve">Wrong with </w:t>
      </w:r>
      <w:r w:rsidR="00BB7DA3">
        <w:rPr>
          <w:rFonts w:ascii="Times New Roman" w:hAnsi="Times New Roman" w:cs="Times New Roman"/>
          <w:b/>
        </w:rPr>
        <w:t>Neo-Colonialism</w:t>
      </w:r>
      <w:r w:rsidRPr="00E06CFA">
        <w:rPr>
          <w:rFonts w:ascii="Times New Roman" w:hAnsi="Times New Roman" w:cs="Times New Roman"/>
          <w:b/>
        </w:rPr>
        <w:t>?</w:t>
      </w:r>
      <w:r w:rsidR="00BB7DA3">
        <w:rPr>
          <w:rFonts w:ascii="Times New Roman" w:hAnsi="Times New Roman" w:cs="Times New Roman"/>
          <w:b/>
        </w:rPr>
        <w:t xml:space="preserve"> The Case of Culture</w:t>
      </w:r>
      <w:r w:rsidRPr="00DB31CF">
        <w:rPr>
          <w:rFonts w:ascii="Times New Roman" w:hAnsi="Times New Roman" w:cs="Times New Roman"/>
        </w:rPr>
        <w:t xml:space="preserve"> </w:t>
      </w:r>
      <w:r w:rsidR="00E06CFA">
        <w:rPr>
          <w:rFonts w:ascii="Times New Roman" w:hAnsi="Times New Roman" w:cs="Times New Roman"/>
        </w:rPr>
        <w:br/>
      </w:r>
      <w:r w:rsidR="0032524F">
        <w:rPr>
          <w:rFonts w:ascii="Times New Roman" w:hAnsi="Times New Roman" w:cs="Times New Roman"/>
        </w:rPr>
        <w:t xml:space="preserve">Shuk Ying Chan &amp; </w:t>
      </w:r>
      <w:r w:rsidR="00E06CFA">
        <w:rPr>
          <w:rFonts w:ascii="Times New Roman" w:hAnsi="Times New Roman" w:cs="Times New Roman"/>
        </w:rPr>
        <w:t>Alan Patten (Princeton)</w:t>
      </w:r>
    </w:p>
    <w:p w14:paraId="0C259E58" w14:textId="77777777" w:rsidR="00C301B0" w:rsidRDefault="00C301B0" w:rsidP="00E06CFA">
      <w:pPr>
        <w:jc w:val="center"/>
        <w:rPr>
          <w:rFonts w:ascii="Times New Roman" w:hAnsi="Times New Roman" w:cs="Times New Roman"/>
        </w:rPr>
      </w:pPr>
    </w:p>
    <w:p w14:paraId="6571BB80" w14:textId="3EF30578" w:rsidR="00C301B0" w:rsidRPr="00C301B0" w:rsidRDefault="00C301B0" w:rsidP="00E06CFA">
      <w:pPr>
        <w:jc w:val="center"/>
        <w:rPr>
          <w:rFonts w:ascii="Times New Roman" w:hAnsi="Times New Roman" w:cs="Times New Roman"/>
          <w:sz w:val="20"/>
          <w:szCs w:val="20"/>
        </w:rPr>
      </w:pPr>
      <w:r w:rsidRPr="00C301B0">
        <w:rPr>
          <w:rFonts w:ascii="Times New Roman" w:hAnsi="Times New Roman" w:cs="Times New Roman"/>
          <w:sz w:val="20"/>
          <w:szCs w:val="20"/>
        </w:rPr>
        <w:t xml:space="preserve">Comments welcome at: </w:t>
      </w:r>
      <w:hyperlink r:id="rId5" w:history="1">
        <w:r w:rsidRPr="00C301B0">
          <w:rPr>
            <w:rStyle w:val="Hyperlink"/>
            <w:rFonts w:ascii="Times New Roman" w:hAnsi="Times New Roman" w:cs="Times New Roman"/>
            <w:sz w:val="20"/>
            <w:szCs w:val="20"/>
          </w:rPr>
          <w:t>sychan@princeton.edu</w:t>
        </w:r>
      </w:hyperlink>
      <w:r w:rsidRPr="00C301B0">
        <w:rPr>
          <w:rFonts w:ascii="Times New Roman" w:hAnsi="Times New Roman" w:cs="Times New Roman"/>
          <w:sz w:val="20"/>
          <w:szCs w:val="20"/>
        </w:rPr>
        <w:t xml:space="preserve"> &amp; </w:t>
      </w:r>
      <w:hyperlink r:id="rId6" w:history="1">
        <w:r w:rsidRPr="00C301B0">
          <w:rPr>
            <w:rStyle w:val="Hyperlink"/>
            <w:rFonts w:ascii="Times New Roman" w:hAnsi="Times New Roman" w:cs="Times New Roman"/>
            <w:sz w:val="20"/>
            <w:szCs w:val="20"/>
          </w:rPr>
          <w:t>apatten@princeton.edu</w:t>
        </w:r>
      </w:hyperlink>
      <w:r w:rsidRPr="00C301B0">
        <w:rPr>
          <w:rFonts w:ascii="Times New Roman" w:hAnsi="Times New Roman" w:cs="Times New Roman"/>
          <w:sz w:val="20"/>
          <w:szCs w:val="20"/>
        </w:rPr>
        <w:t xml:space="preserve"> </w:t>
      </w:r>
    </w:p>
    <w:p w14:paraId="784F215B" w14:textId="77777777" w:rsidR="00DB253D" w:rsidRPr="00DB31CF" w:rsidRDefault="00DB253D">
      <w:pPr>
        <w:rPr>
          <w:rFonts w:ascii="Times New Roman" w:hAnsi="Times New Roman" w:cs="Times New Roman"/>
        </w:rPr>
      </w:pPr>
    </w:p>
    <w:p w14:paraId="0EBF8E35" w14:textId="77777777" w:rsidR="00DB253D" w:rsidRDefault="00DB253D" w:rsidP="00DB253D">
      <w:pPr>
        <w:pStyle w:val="ListParagraph"/>
        <w:numPr>
          <w:ilvl w:val="0"/>
          <w:numId w:val="1"/>
        </w:numPr>
        <w:rPr>
          <w:rFonts w:ascii="Times New Roman" w:hAnsi="Times New Roman" w:cs="Times New Roman"/>
        </w:rPr>
      </w:pPr>
      <w:r w:rsidRPr="00DB31CF">
        <w:rPr>
          <w:rFonts w:ascii="Times New Roman" w:hAnsi="Times New Roman" w:cs="Times New Roman"/>
        </w:rPr>
        <w:t xml:space="preserve">Introduction </w:t>
      </w:r>
    </w:p>
    <w:p w14:paraId="6AB86CD0" w14:textId="77777777" w:rsidR="00105F90" w:rsidRPr="00DB31CF" w:rsidRDefault="00105F90" w:rsidP="00105F90">
      <w:pPr>
        <w:pStyle w:val="ListParagraph"/>
        <w:ind w:left="360"/>
        <w:rPr>
          <w:rFonts w:ascii="Times New Roman" w:hAnsi="Times New Roman" w:cs="Times New Roman"/>
        </w:rPr>
      </w:pPr>
    </w:p>
    <w:p w14:paraId="77726B83" w14:textId="73B1BB7A" w:rsidR="005D47FF" w:rsidRDefault="005D47FF" w:rsidP="00DB253D">
      <w:pPr>
        <w:pStyle w:val="ListParagraph"/>
        <w:numPr>
          <w:ilvl w:val="0"/>
          <w:numId w:val="4"/>
        </w:numPr>
        <w:rPr>
          <w:rFonts w:ascii="Times New Roman" w:hAnsi="Times New Roman" w:cs="Times New Roman"/>
        </w:rPr>
      </w:pPr>
      <w:r>
        <w:rPr>
          <w:rFonts w:ascii="Times New Roman" w:hAnsi="Times New Roman" w:cs="Times New Roman"/>
        </w:rPr>
        <w:t>Empirically, trade in cultural goods follows a pattern that can be described as “neo-colonial”</w:t>
      </w:r>
    </w:p>
    <w:p w14:paraId="1F5B53A4" w14:textId="77777777" w:rsidR="005B0F3D" w:rsidRDefault="005B0F3D" w:rsidP="005B0F3D">
      <w:pPr>
        <w:pStyle w:val="ListParagraph"/>
        <w:rPr>
          <w:rFonts w:ascii="Times New Roman" w:hAnsi="Times New Roman" w:cs="Times New Roman"/>
        </w:rPr>
      </w:pPr>
    </w:p>
    <w:p w14:paraId="7453E891" w14:textId="0A09BCDA" w:rsidR="00DB253D" w:rsidRDefault="005D47FF" w:rsidP="00DB253D">
      <w:pPr>
        <w:pStyle w:val="ListParagraph"/>
        <w:numPr>
          <w:ilvl w:val="0"/>
          <w:numId w:val="4"/>
        </w:numPr>
        <w:rPr>
          <w:rFonts w:ascii="Times New Roman" w:hAnsi="Times New Roman" w:cs="Times New Roman"/>
        </w:rPr>
      </w:pPr>
      <w:r>
        <w:rPr>
          <w:rFonts w:ascii="Times New Roman" w:hAnsi="Times New Roman" w:cs="Times New Roman"/>
        </w:rPr>
        <w:t>But to call a pattern “neo-colonial” is to imply that it is wrong. What is wrong with patterns of unequal trade in cultural goods?</w:t>
      </w:r>
      <w:r w:rsidR="005C36D8">
        <w:rPr>
          <w:rFonts w:ascii="Times New Roman" w:hAnsi="Times New Roman" w:cs="Times New Roman"/>
        </w:rPr>
        <w:t xml:space="preserve"> </w:t>
      </w:r>
    </w:p>
    <w:p w14:paraId="2D449918" w14:textId="77777777" w:rsidR="005C36D8" w:rsidRDefault="005C36D8" w:rsidP="005C36D8">
      <w:pPr>
        <w:pStyle w:val="ListParagraph"/>
        <w:rPr>
          <w:rFonts w:ascii="Times New Roman" w:hAnsi="Times New Roman" w:cs="Times New Roman"/>
        </w:rPr>
      </w:pPr>
    </w:p>
    <w:p w14:paraId="47773C82" w14:textId="3527515A" w:rsidR="005C36D8" w:rsidRDefault="005C36D8" w:rsidP="00DB253D">
      <w:pPr>
        <w:pStyle w:val="ListParagraph"/>
        <w:numPr>
          <w:ilvl w:val="0"/>
          <w:numId w:val="4"/>
        </w:numPr>
        <w:rPr>
          <w:rFonts w:ascii="Times New Roman" w:hAnsi="Times New Roman" w:cs="Times New Roman"/>
        </w:rPr>
      </w:pPr>
      <w:r>
        <w:rPr>
          <w:rFonts w:ascii="Times New Roman" w:hAnsi="Times New Roman" w:cs="Times New Roman"/>
        </w:rPr>
        <w:t>Some deny that unequal cultural trade flows are wrong. Others say that such flows are wrong because over-reliance on cultural imports threatens cultural loss.</w:t>
      </w:r>
      <w:r w:rsidR="00A64561">
        <w:rPr>
          <w:rFonts w:ascii="Times New Roman" w:hAnsi="Times New Roman" w:cs="Times New Roman"/>
        </w:rPr>
        <w:t xml:space="preserve"> We reject both these views.</w:t>
      </w:r>
    </w:p>
    <w:p w14:paraId="784CDEAF" w14:textId="77777777" w:rsidR="005B0F3D" w:rsidRPr="005C36D8" w:rsidRDefault="005B0F3D" w:rsidP="005C36D8">
      <w:pPr>
        <w:rPr>
          <w:rFonts w:ascii="Times New Roman" w:hAnsi="Times New Roman" w:cs="Times New Roman"/>
        </w:rPr>
      </w:pPr>
    </w:p>
    <w:p w14:paraId="520E07D3" w14:textId="75210C57" w:rsidR="00DB253D" w:rsidRPr="00DB31CF" w:rsidRDefault="00A64561" w:rsidP="00DB253D">
      <w:pPr>
        <w:pStyle w:val="ListParagraph"/>
        <w:numPr>
          <w:ilvl w:val="0"/>
          <w:numId w:val="3"/>
        </w:numPr>
        <w:rPr>
          <w:rFonts w:ascii="Times New Roman" w:hAnsi="Times New Roman" w:cs="Times New Roman"/>
        </w:rPr>
      </w:pPr>
      <w:r>
        <w:rPr>
          <w:rFonts w:ascii="Times New Roman" w:hAnsi="Times New Roman" w:cs="Times New Roman"/>
        </w:rPr>
        <w:t>Instead, our thesis is that</w:t>
      </w:r>
      <w:r w:rsidR="00DB31CF" w:rsidRPr="00DB31CF">
        <w:rPr>
          <w:rFonts w:ascii="Times New Roman" w:hAnsi="Times New Roman" w:cs="Times New Roman"/>
        </w:rPr>
        <w:t xml:space="preserve"> unequal cultural exchange </w:t>
      </w:r>
      <w:r>
        <w:rPr>
          <w:rFonts w:ascii="Times New Roman" w:hAnsi="Times New Roman" w:cs="Times New Roman"/>
        </w:rPr>
        <w:t xml:space="preserve">is objectionable because it </w:t>
      </w:r>
      <w:r w:rsidR="00DB31CF" w:rsidRPr="00DB31CF">
        <w:rPr>
          <w:rFonts w:ascii="Times New Roman" w:hAnsi="Times New Roman" w:cs="Times New Roman"/>
        </w:rPr>
        <w:t xml:space="preserve">disrupts efforts to establish </w:t>
      </w:r>
      <w:r w:rsidR="006D41D8">
        <w:rPr>
          <w:rFonts w:ascii="Times New Roman" w:hAnsi="Times New Roman" w:cs="Times New Roman"/>
        </w:rPr>
        <w:t>forms of mutual</w:t>
      </w:r>
      <w:r w:rsidR="00DB31CF" w:rsidRPr="00DB31CF">
        <w:rPr>
          <w:rFonts w:ascii="Times New Roman" w:hAnsi="Times New Roman" w:cs="Times New Roman"/>
        </w:rPr>
        <w:t xml:space="preserve"> recognition </w:t>
      </w:r>
      <w:r w:rsidR="006D41D8">
        <w:rPr>
          <w:rFonts w:ascii="Times New Roman" w:hAnsi="Times New Roman" w:cs="Times New Roman"/>
        </w:rPr>
        <w:t>that are crucial for global</w:t>
      </w:r>
      <w:r w:rsidR="00DB31CF" w:rsidRPr="00DB31CF">
        <w:rPr>
          <w:rFonts w:ascii="Times New Roman" w:hAnsi="Times New Roman" w:cs="Times New Roman"/>
        </w:rPr>
        <w:t xml:space="preserve"> social equality</w:t>
      </w:r>
      <w:r w:rsidR="00546A59">
        <w:rPr>
          <w:rFonts w:ascii="Times New Roman" w:hAnsi="Times New Roman" w:cs="Times New Roman"/>
        </w:rPr>
        <w:t>.</w:t>
      </w:r>
    </w:p>
    <w:p w14:paraId="7F4EFAF2" w14:textId="77777777" w:rsidR="00DB31CF" w:rsidRPr="00DB31CF" w:rsidRDefault="00DB31CF" w:rsidP="00DB31CF">
      <w:pPr>
        <w:rPr>
          <w:rFonts w:ascii="Times New Roman" w:hAnsi="Times New Roman" w:cs="Times New Roman"/>
        </w:rPr>
      </w:pPr>
    </w:p>
    <w:p w14:paraId="13FE1931" w14:textId="77777777" w:rsidR="00DB31CF" w:rsidRDefault="00DB31CF" w:rsidP="00DB31CF">
      <w:pPr>
        <w:pStyle w:val="ListParagraph"/>
        <w:numPr>
          <w:ilvl w:val="0"/>
          <w:numId w:val="1"/>
        </w:numPr>
        <w:rPr>
          <w:rFonts w:ascii="Times New Roman" w:hAnsi="Times New Roman" w:cs="Times New Roman"/>
        </w:rPr>
      </w:pPr>
      <w:r w:rsidRPr="00DB31CF">
        <w:rPr>
          <w:rFonts w:ascii="Times New Roman" w:hAnsi="Times New Roman" w:cs="Times New Roman"/>
        </w:rPr>
        <w:t>Social equality and recognition</w:t>
      </w:r>
    </w:p>
    <w:p w14:paraId="5D99A76A" w14:textId="77777777" w:rsidR="00105F90" w:rsidRPr="00DB31CF" w:rsidRDefault="00105F90" w:rsidP="00105F90">
      <w:pPr>
        <w:pStyle w:val="ListParagraph"/>
        <w:ind w:left="360"/>
        <w:rPr>
          <w:rFonts w:ascii="Times New Roman" w:hAnsi="Times New Roman" w:cs="Times New Roman"/>
        </w:rPr>
      </w:pPr>
    </w:p>
    <w:p w14:paraId="5E5105F2" w14:textId="28C1CCF9" w:rsidR="00546A59" w:rsidRDefault="00546A59" w:rsidP="00546A59">
      <w:pPr>
        <w:pStyle w:val="ListParagraph"/>
        <w:numPr>
          <w:ilvl w:val="0"/>
          <w:numId w:val="3"/>
        </w:numPr>
        <w:jc w:val="both"/>
        <w:rPr>
          <w:rFonts w:ascii="Times New Roman" w:hAnsi="Times New Roman" w:cs="Times New Roman"/>
        </w:rPr>
      </w:pPr>
      <w:r w:rsidRPr="00546A59">
        <w:rPr>
          <w:rFonts w:ascii="Times New Roman" w:hAnsi="Times New Roman" w:cs="Times New Roman"/>
        </w:rPr>
        <w:t xml:space="preserve">To live as social equals is to </w:t>
      </w:r>
      <w:r w:rsidR="005B0F3D">
        <w:rPr>
          <w:rFonts w:ascii="Times New Roman" w:hAnsi="Times New Roman" w:cs="Times New Roman"/>
        </w:rPr>
        <w:t>respect</w:t>
      </w:r>
      <w:r w:rsidRPr="00546A59">
        <w:rPr>
          <w:rFonts w:ascii="Times New Roman" w:hAnsi="Times New Roman" w:cs="Times New Roman"/>
        </w:rPr>
        <w:t xml:space="preserve"> others </w:t>
      </w:r>
      <w:r w:rsidRPr="00546A59">
        <w:rPr>
          <w:rFonts w:ascii="Times New Roman" w:hAnsi="Times New Roman" w:cs="Times New Roman"/>
          <w:i/>
          <w:iCs/>
        </w:rPr>
        <w:t>as</w:t>
      </w:r>
      <w:r w:rsidRPr="00546A59">
        <w:rPr>
          <w:rFonts w:ascii="Times New Roman" w:hAnsi="Times New Roman" w:cs="Times New Roman"/>
        </w:rPr>
        <w:t xml:space="preserve"> equals and to share a commitment to building a social world together that reflects such a recognition. </w:t>
      </w:r>
      <w:r w:rsidR="0032524F">
        <w:rPr>
          <w:rFonts w:ascii="Times New Roman" w:hAnsi="Times New Roman" w:cs="Times New Roman"/>
        </w:rPr>
        <w:t>Social equality n</w:t>
      </w:r>
      <w:r>
        <w:rPr>
          <w:rFonts w:ascii="Times New Roman" w:hAnsi="Times New Roman" w:cs="Times New Roman"/>
        </w:rPr>
        <w:t>ot</w:t>
      </w:r>
      <w:r w:rsidRPr="00546A59">
        <w:rPr>
          <w:rFonts w:ascii="Times New Roman" w:hAnsi="Times New Roman" w:cs="Times New Roman"/>
        </w:rPr>
        <w:t xml:space="preserve"> inherently connected to the state</w:t>
      </w:r>
      <w:r w:rsidR="0032524F">
        <w:rPr>
          <w:rFonts w:ascii="Times New Roman" w:hAnsi="Times New Roman" w:cs="Times New Roman"/>
        </w:rPr>
        <w:t xml:space="preserve">; </w:t>
      </w:r>
      <w:r w:rsidRPr="00546A59">
        <w:rPr>
          <w:rFonts w:ascii="Times New Roman" w:hAnsi="Times New Roman" w:cs="Times New Roman"/>
        </w:rPr>
        <w:t xml:space="preserve">can extend across borders. </w:t>
      </w:r>
    </w:p>
    <w:p w14:paraId="655DF27F" w14:textId="77777777" w:rsidR="00546A59" w:rsidRDefault="00546A59" w:rsidP="00546A59">
      <w:pPr>
        <w:pStyle w:val="ListParagraph"/>
        <w:jc w:val="both"/>
        <w:rPr>
          <w:rFonts w:ascii="Times New Roman" w:hAnsi="Times New Roman" w:cs="Times New Roman"/>
        </w:rPr>
      </w:pPr>
    </w:p>
    <w:p w14:paraId="602CED51" w14:textId="12612AC6" w:rsidR="00546A59" w:rsidRDefault="00546A59" w:rsidP="00546A59">
      <w:pPr>
        <w:pStyle w:val="ListParagraph"/>
        <w:numPr>
          <w:ilvl w:val="0"/>
          <w:numId w:val="3"/>
        </w:numPr>
        <w:jc w:val="both"/>
        <w:rPr>
          <w:rFonts w:ascii="Times New Roman" w:hAnsi="Times New Roman" w:cs="Times New Roman"/>
        </w:rPr>
      </w:pPr>
      <w:r w:rsidRPr="00546A59">
        <w:rPr>
          <w:rFonts w:ascii="Times New Roman" w:hAnsi="Times New Roman" w:cs="Times New Roman"/>
        </w:rPr>
        <w:t xml:space="preserve">Social </w:t>
      </w:r>
      <w:r>
        <w:rPr>
          <w:rFonts w:ascii="Times New Roman" w:hAnsi="Times New Roman" w:cs="Times New Roman"/>
        </w:rPr>
        <w:t>equality involves recognition</w:t>
      </w:r>
      <w:r w:rsidR="0052311E">
        <w:rPr>
          <w:rFonts w:ascii="Times New Roman" w:hAnsi="Times New Roman" w:cs="Times New Roman"/>
        </w:rPr>
        <w:t xml:space="preserve"> because</w:t>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r w:rsidR="0052311E">
        <w:rPr>
          <w:rFonts w:ascii="Times New Roman" w:hAnsi="Times New Roman" w:cs="Times New Roman"/>
        </w:rPr>
        <w:t>it</w:t>
      </w:r>
      <w:r>
        <w:rPr>
          <w:rFonts w:ascii="Times New Roman" w:hAnsi="Times New Roman" w:cs="Times New Roman"/>
        </w:rPr>
        <w:t xml:space="preserve"> is constituted by reciprocal attitudes and dispositions of respect; </w:t>
      </w:r>
      <w:r w:rsidR="0052311E">
        <w:rPr>
          <w:rFonts w:ascii="Times New Roman" w:hAnsi="Times New Roman" w:cs="Times New Roman"/>
        </w:rPr>
        <w:t xml:space="preserve">and </w:t>
      </w:r>
      <w:r>
        <w:rPr>
          <w:rFonts w:ascii="Times New Roman" w:hAnsi="Times New Roman" w:cs="Times New Roman"/>
        </w:rPr>
        <w:t xml:space="preserve">(ii) </w:t>
      </w:r>
      <w:r w:rsidR="0052311E">
        <w:rPr>
          <w:rFonts w:ascii="Times New Roman" w:hAnsi="Times New Roman" w:cs="Times New Roman"/>
        </w:rPr>
        <w:t>it continually</w:t>
      </w:r>
      <w:r>
        <w:rPr>
          <w:rFonts w:ascii="Times New Roman" w:hAnsi="Times New Roman" w:cs="Times New Roman"/>
        </w:rPr>
        <w:t xml:space="preserve"> raises the question of who is to be included in the circle to whom these </w:t>
      </w:r>
      <w:r w:rsidR="0032524F">
        <w:rPr>
          <w:rFonts w:ascii="Times New Roman" w:hAnsi="Times New Roman" w:cs="Times New Roman"/>
        </w:rPr>
        <w:t>attitudes</w:t>
      </w:r>
      <w:r>
        <w:rPr>
          <w:rFonts w:ascii="Times New Roman" w:hAnsi="Times New Roman" w:cs="Times New Roman"/>
        </w:rPr>
        <w:t xml:space="preserve"> apply.</w:t>
      </w:r>
    </w:p>
    <w:p w14:paraId="36992DF1" w14:textId="77777777" w:rsidR="00546A59" w:rsidRPr="00546A59" w:rsidRDefault="00546A59" w:rsidP="00546A59">
      <w:pPr>
        <w:jc w:val="both"/>
        <w:rPr>
          <w:rFonts w:ascii="Times New Roman" w:hAnsi="Times New Roman" w:cs="Times New Roman"/>
        </w:rPr>
      </w:pPr>
    </w:p>
    <w:p w14:paraId="2D845782" w14:textId="7A266E32" w:rsidR="00546A59" w:rsidRDefault="00546A59" w:rsidP="00546A59">
      <w:pPr>
        <w:pStyle w:val="ListParagraph"/>
        <w:numPr>
          <w:ilvl w:val="0"/>
          <w:numId w:val="3"/>
        </w:numPr>
        <w:jc w:val="both"/>
        <w:rPr>
          <w:rFonts w:ascii="Times New Roman" w:hAnsi="Times New Roman" w:cs="Times New Roman"/>
        </w:rPr>
      </w:pPr>
      <w:r>
        <w:rPr>
          <w:rFonts w:ascii="Times New Roman" w:hAnsi="Times New Roman" w:cs="Times New Roman"/>
        </w:rPr>
        <w:t xml:space="preserve">Failures of recognition are typically connected with </w:t>
      </w:r>
      <w:r w:rsidRPr="007369FF">
        <w:rPr>
          <w:rFonts w:ascii="Times New Roman" w:hAnsi="Times New Roman" w:cs="Times New Roman"/>
          <w:iCs/>
        </w:rPr>
        <w:t>stereotypes</w:t>
      </w:r>
      <w:r>
        <w:rPr>
          <w:rFonts w:ascii="Times New Roman" w:hAnsi="Times New Roman" w:cs="Times New Roman"/>
        </w:rPr>
        <w:t xml:space="preserve"> </w:t>
      </w:r>
      <w:r w:rsidR="007369FF">
        <w:rPr>
          <w:rFonts w:ascii="Times New Roman" w:hAnsi="Times New Roman" w:cs="Times New Roman"/>
        </w:rPr>
        <w:t xml:space="preserve">and preconceptions </w:t>
      </w:r>
      <w:r>
        <w:rPr>
          <w:rFonts w:ascii="Times New Roman" w:hAnsi="Times New Roman" w:cs="Times New Roman"/>
        </w:rPr>
        <w:t xml:space="preserve">associated with ascriptive social categories (race, gender, </w:t>
      </w:r>
      <w:proofErr w:type="spellStart"/>
      <w:r>
        <w:rPr>
          <w:rFonts w:ascii="Times New Roman" w:hAnsi="Times New Roman" w:cs="Times New Roman"/>
        </w:rPr>
        <w:t>etc</w:t>
      </w:r>
      <w:proofErr w:type="spellEnd"/>
      <w:r>
        <w:rPr>
          <w:rFonts w:ascii="Times New Roman" w:hAnsi="Times New Roman" w:cs="Times New Roman"/>
        </w:rPr>
        <w:t xml:space="preserve">). </w:t>
      </w:r>
      <w:r w:rsidR="00AA02C1" w:rsidRPr="00DA31AD">
        <w:rPr>
          <w:rFonts w:ascii="Times New Roman" w:hAnsi="Times New Roman" w:cs="Times New Roman"/>
        </w:rPr>
        <w:t>When a social identity group is stereotypically seen as lacking important qualities and capacities, individ</w:t>
      </w:r>
      <w:r w:rsidR="00AA02C1">
        <w:rPr>
          <w:rFonts w:ascii="Times New Roman" w:hAnsi="Times New Roman" w:cs="Times New Roman"/>
        </w:rPr>
        <w:t xml:space="preserve">uals identified with the group are </w:t>
      </w:r>
      <w:r w:rsidR="00AA02C1" w:rsidRPr="00DA31AD">
        <w:rPr>
          <w:rFonts w:ascii="Times New Roman" w:hAnsi="Times New Roman" w:cs="Times New Roman"/>
        </w:rPr>
        <w:t>regarded as unfit for a relationship of social quality.</w:t>
      </w:r>
    </w:p>
    <w:p w14:paraId="7385F522" w14:textId="77777777" w:rsidR="00AA02C1" w:rsidRPr="00C301B0" w:rsidRDefault="00AA02C1" w:rsidP="00C301B0">
      <w:pPr>
        <w:pStyle w:val="ListParagraph"/>
        <w:rPr>
          <w:rFonts w:ascii="Times New Roman" w:hAnsi="Times New Roman" w:cs="Times New Roman"/>
        </w:rPr>
      </w:pPr>
    </w:p>
    <w:p w14:paraId="44E5F7EB" w14:textId="34B29AE3" w:rsidR="00AA02C1" w:rsidRDefault="00AA02C1" w:rsidP="00AA02C1">
      <w:pPr>
        <w:pStyle w:val="ListParagraph"/>
        <w:numPr>
          <w:ilvl w:val="0"/>
          <w:numId w:val="3"/>
        </w:numPr>
        <w:jc w:val="both"/>
        <w:rPr>
          <w:rFonts w:ascii="Times New Roman" w:hAnsi="Times New Roman" w:cs="Times New Roman"/>
        </w:rPr>
      </w:pPr>
      <w:r w:rsidRPr="00AA02C1">
        <w:rPr>
          <w:rFonts w:ascii="Times New Roman" w:hAnsi="Times New Roman" w:cs="Times New Roman"/>
        </w:rPr>
        <w:t>Those who traffi</w:t>
      </w:r>
      <w:r>
        <w:rPr>
          <w:rFonts w:ascii="Times New Roman" w:hAnsi="Times New Roman" w:cs="Times New Roman"/>
        </w:rPr>
        <w:t>c</w:t>
      </w:r>
      <w:r w:rsidRPr="00AA02C1">
        <w:rPr>
          <w:rFonts w:ascii="Times New Roman" w:hAnsi="Times New Roman" w:cs="Times New Roman"/>
        </w:rPr>
        <w:t xml:space="preserve"> in stereotypes frequently offer what they take to be evidence for their generalizations, pointing to observable actions, practices, and achievements of the identity group in question and insisting that they see little evidence of the traits and qualities that </w:t>
      </w:r>
      <w:r>
        <w:rPr>
          <w:rFonts w:ascii="Times New Roman" w:hAnsi="Times New Roman" w:cs="Times New Roman"/>
        </w:rPr>
        <w:t>mediate</w:t>
      </w:r>
      <w:r w:rsidRPr="00AA02C1">
        <w:rPr>
          <w:rFonts w:ascii="Times New Roman" w:hAnsi="Times New Roman" w:cs="Times New Roman"/>
        </w:rPr>
        <w:t xml:space="preserve"> recognition as equals. E.g. colonizers point to various indicators of progress and civilization that the colonized society is </w:t>
      </w:r>
      <w:r>
        <w:rPr>
          <w:rFonts w:ascii="Times New Roman" w:hAnsi="Times New Roman" w:cs="Times New Roman"/>
        </w:rPr>
        <w:t>said</w:t>
      </w:r>
      <w:r w:rsidRPr="00AA02C1">
        <w:rPr>
          <w:rFonts w:ascii="Times New Roman" w:hAnsi="Times New Roman" w:cs="Times New Roman"/>
        </w:rPr>
        <w:t xml:space="preserve"> to </w:t>
      </w:r>
      <w:proofErr w:type="gramStart"/>
      <w:r w:rsidRPr="00AA02C1">
        <w:rPr>
          <w:rFonts w:ascii="Times New Roman" w:hAnsi="Times New Roman" w:cs="Times New Roman"/>
        </w:rPr>
        <w:t>lack:</w:t>
      </w:r>
      <w:proofErr w:type="gramEnd"/>
      <w:r w:rsidRPr="00AA02C1">
        <w:rPr>
          <w:rFonts w:ascii="Times New Roman" w:hAnsi="Times New Roman" w:cs="Times New Roman"/>
        </w:rPr>
        <w:t xml:space="preserve"> economic, religious, political, familial, etc. </w:t>
      </w:r>
    </w:p>
    <w:p w14:paraId="491DF1B7" w14:textId="77777777" w:rsidR="00546A59" w:rsidRPr="00546A59" w:rsidRDefault="00546A59" w:rsidP="00C301B0">
      <w:pPr>
        <w:pStyle w:val="ListParagraph"/>
        <w:rPr>
          <w:rFonts w:ascii="Times New Roman" w:hAnsi="Times New Roman" w:cs="Times New Roman"/>
        </w:rPr>
      </w:pPr>
    </w:p>
    <w:p w14:paraId="1CCECB01" w14:textId="7F58C6EA" w:rsidR="00546A59" w:rsidRDefault="003A12B8" w:rsidP="00546A59">
      <w:pPr>
        <w:pStyle w:val="ListParagraph"/>
        <w:numPr>
          <w:ilvl w:val="0"/>
          <w:numId w:val="3"/>
        </w:numPr>
        <w:jc w:val="both"/>
        <w:rPr>
          <w:rFonts w:ascii="Times New Roman" w:hAnsi="Times New Roman" w:cs="Times New Roman"/>
        </w:rPr>
      </w:pPr>
      <w:r>
        <w:rPr>
          <w:rFonts w:ascii="Times New Roman" w:hAnsi="Times New Roman" w:cs="Times New Roman"/>
        </w:rPr>
        <w:t>Our focus: c</w:t>
      </w:r>
      <w:r w:rsidR="00546A59">
        <w:rPr>
          <w:rFonts w:ascii="Times New Roman" w:hAnsi="Times New Roman" w:cs="Times New Roman"/>
        </w:rPr>
        <w:t xml:space="preserve">ountering </w:t>
      </w:r>
      <w:r>
        <w:rPr>
          <w:rFonts w:ascii="Times New Roman" w:hAnsi="Times New Roman" w:cs="Times New Roman"/>
        </w:rPr>
        <w:t>negative</w:t>
      </w:r>
      <w:r w:rsidR="00546A59">
        <w:rPr>
          <w:rFonts w:ascii="Times New Roman" w:hAnsi="Times New Roman" w:cs="Times New Roman"/>
        </w:rPr>
        <w:t xml:space="preserve"> stereotypes </w:t>
      </w:r>
      <w:r>
        <w:rPr>
          <w:rFonts w:ascii="Times New Roman" w:hAnsi="Times New Roman" w:cs="Times New Roman"/>
        </w:rPr>
        <w:t xml:space="preserve">that </w:t>
      </w:r>
      <w:r w:rsidR="00E94B5F">
        <w:rPr>
          <w:rFonts w:ascii="Times New Roman" w:hAnsi="Times New Roman" w:cs="Times New Roman"/>
        </w:rPr>
        <w:t xml:space="preserve">stand in the way of recognition, by empowering </w:t>
      </w:r>
      <w:r w:rsidR="007369FF">
        <w:rPr>
          <w:rFonts w:ascii="Times New Roman" w:hAnsi="Times New Roman" w:cs="Times New Roman"/>
        </w:rPr>
        <w:t>the oppressed</w:t>
      </w:r>
      <w:r w:rsidR="00E94B5F">
        <w:rPr>
          <w:rFonts w:ascii="Times New Roman" w:hAnsi="Times New Roman" w:cs="Times New Roman"/>
        </w:rPr>
        <w:t xml:space="preserve"> to engage in activities that </w:t>
      </w:r>
      <w:r w:rsidR="007369FF">
        <w:rPr>
          <w:rFonts w:ascii="Times New Roman" w:hAnsi="Times New Roman" w:cs="Times New Roman"/>
        </w:rPr>
        <w:t xml:space="preserve">they have independent reasons to value </w:t>
      </w:r>
      <w:r w:rsidR="007369FF" w:rsidRPr="007369FF">
        <w:rPr>
          <w:rFonts w:ascii="Times New Roman" w:hAnsi="Times New Roman" w:cs="Times New Roman"/>
          <w:i/>
          <w:iCs/>
        </w:rPr>
        <w:t>and</w:t>
      </w:r>
      <w:r w:rsidR="007369FF">
        <w:rPr>
          <w:rFonts w:ascii="Times New Roman" w:hAnsi="Times New Roman" w:cs="Times New Roman"/>
        </w:rPr>
        <w:t xml:space="preserve"> that attract the</w:t>
      </w:r>
      <w:r w:rsidR="00E94B5F">
        <w:rPr>
          <w:rFonts w:ascii="Times New Roman" w:hAnsi="Times New Roman" w:cs="Times New Roman"/>
        </w:rPr>
        <w:t xml:space="preserve"> recognition </w:t>
      </w:r>
      <w:r w:rsidR="007369FF">
        <w:rPr>
          <w:rFonts w:ascii="Times New Roman" w:hAnsi="Times New Roman" w:cs="Times New Roman"/>
        </w:rPr>
        <w:t>of others.</w:t>
      </w:r>
    </w:p>
    <w:p w14:paraId="444EB0D1" w14:textId="5468CD83" w:rsidR="00546A59" w:rsidRDefault="00546A59" w:rsidP="00546A59">
      <w:pPr>
        <w:jc w:val="both"/>
        <w:rPr>
          <w:rFonts w:ascii="Times New Roman" w:hAnsi="Times New Roman" w:cs="Times New Roman"/>
        </w:rPr>
      </w:pPr>
    </w:p>
    <w:p w14:paraId="53A0F9AC" w14:textId="61972894" w:rsidR="00565CFF" w:rsidRDefault="00565CFF" w:rsidP="00546A59">
      <w:pPr>
        <w:jc w:val="both"/>
        <w:rPr>
          <w:rFonts w:ascii="Times New Roman" w:hAnsi="Times New Roman" w:cs="Times New Roman"/>
        </w:rPr>
      </w:pPr>
    </w:p>
    <w:p w14:paraId="7EFCA195" w14:textId="3CCFDFF1" w:rsidR="00565CFF" w:rsidRDefault="00565CFF" w:rsidP="00546A59">
      <w:pPr>
        <w:jc w:val="both"/>
        <w:rPr>
          <w:rFonts w:ascii="Times New Roman" w:hAnsi="Times New Roman" w:cs="Times New Roman"/>
        </w:rPr>
      </w:pPr>
    </w:p>
    <w:p w14:paraId="19E21865" w14:textId="77777777" w:rsidR="00546A59" w:rsidRDefault="00546A59" w:rsidP="00546A59">
      <w:pPr>
        <w:pStyle w:val="ListParagraph"/>
        <w:numPr>
          <w:ilvl w:val="0"/>
          <w:numId w:val="1"/>
        </w:numPr>
        <w:jc w:val="both"/>
        <w:rPr>
          <w:rFonts w:ascii="Times New Roman" w:hAnsi="Times New Roman" w:cs="Times New Roman"/>
        </w:rPr>
      </w:pPr>
      <w:r w:rsidRPr="00546A59">
        <w:rPr>
          <w:rFonts w:ascii="Times New Roman" w:hAnsi="Times New Roman" w:cs="Times New Roman"/>
        </w:rPr>
        <w:lastRenderedPageBreak/>
        <w:t>Cultural production as mediator of recognition</w:t>
      </w:r>
    </w:p>
    <w:p w14:paraId="153CEE96" w14:textId="77777777" w:rsidR="00105F90" w:rsidRDefault="00105F90" w:rsidP="00105F90">
      <w:pPr>
        <w:pStyle w:val="ListParagraph"/>
        <w:ind w:left="360"/>
        <w:jc w:val="both"/>
        <w:rPr>
          <w:rFonts w:ascii="Times New Roman" w:hAnsi="Times New Roman" w:cs="Times New Roman"/>
        </w:rPr>
      </w:pPr>
    </w:p>
    <w:p w14:paraId="7FD803B7" w14:textId="1F7282A5" w:rsidR="00E06CFA" w:rsidRDefault="00E06CFA" w:rsidP="00E06CFA">
      <w:pPr>
        <w:pStyle w:val="ListParagraph"/>
        <w:numPr>
          <w:ilvl w:val="0"/>
          <w:numId w:val="3"/>
        </w:numPr>
        <w:jc w:val="both"/>
        <w:rPr>
          <w:rFonts w:ascii="Times New Roman" w:hAnsi="Times New Roman" w:cs="Times New Roman"/>
        </w:rPr>
      </w:pPr>
      <w:r>
        <w:rPr>
          <w:rFonts w:ascii="Times New Roman" w:hAnsi="Times New Roman" w:cs="Times New Roman"/>
        </w:rPr>
        <w:t xml:space="preserve">Cultural production </w:t>
      </w:r>
      <w:r w:rsidR="00A64561">
        <w:rPr>
          <w:rFonts w:ascii="Times New Roman" w:hAnsi="Times New Roman" w:cs="Times New Roman"/>
        </w:rPr>
        <w:t>i</w:t>
      </w:r>
      <w:r>
        <w:rPr>
          <w:rFonts w:ascii="Times New Roman" w:hAnsi="Times New Roman" w:cs="Times New Roman"/>
        </w:rPr>
        <w:t>s an especially crucial mode of human activity that</w:t>
      </w:r>
      <w:r w:rsidR="00565CFF">
        <w:rPr>
          <w:rFonts w:ascii="Times New Roman" w:hAnsi="Times New Roman" w:cs="Times New Roman"/>
        </w:rPr>
        <w:t xml:space="preserve"> has </w:t>
      </w:r>
      <w:r w:rsidR="00105F90">
        <w:rPr>
          <w:rFonts w:ascii="Times New Roman" w:hAnsi="Times New Roman" w:cs="Times New Roman"/>
        </w:rPr>
        <w:t xml:space="preserve">mediated recognition. </w:t>
      </w:r>
      <w:r w:rsidR="00095688" w:rsidRPr="00DA31AD">
        <w:rPr>
          <w:rFonts w:ascii="Times New Roman" w:hAnsi="Times New Roman" w:cs="Times New Roman"/>
        </w:rPr>
        <w:t xml:space="preserve">Historically, </w:t>
      </w:r>
      <w:r w:rsidR="00095688">
        <w:rPr>
          <w:rFonts w:ascii="Times New Roman" w:hAnsi="Times New Roman" w:cs="Times New Roman"/>
        </w:rPr>
        <w:t>c</w:t>
      </w:r>
      <w:r w:rsidR="00095688" w:rsidRPr="00DA31AD">
        <w:rPr>
          <w:rFonts w:ascii="Times New Roman" w:hAnsi="Times New Roman" w:cs="Times New Roman"/>
        </w:rPr>
        <w:t xml:space="preserve">olonizers often </w:t>
      </w:r>
      <w:r w:rsidR="00095688">
        <w:rPr>
          <w:rFonts w:ascii="Times New Roman" w:hAnsi="Times New Roman" w:cs="Times New Roman"/>
        </w:rPr>
        <w:t>justified the colonial project on the grounds that a</w:t>
      </w:r>
      <w:r w:rsidR="00095688" w:rsidRPr="00DA31AD">
        <w:rPr>
          <w:rFonts w:ascii="Times New Roman" w:hAnsi="Times New Roman" w:cs="Times New Roman"/>
        </w:rPr>
        <w:t xml:space="preserve"> lack of European culture </w:t>
      </w:r>
      <w:r w:rsidR="00095688">
        <w:rPr>
          <w:rFonts w:ascii="Times New Roman" w:hAnsi="Times New Roman" w:cs="Times New Roman"/>
        </w:rPr>
        <w:t>demonstrated the inferiority of the colonized group.</w:t>
      </w:r>
    </w:p>
    <w:p w14:paraId="7892676F" w14:textId="77777777" w:rsidR="00E06CFA" w:rsidRDefault="00E06CFA" w:rsidP="00E06CFA">
      <w:pPr>
        <w:pStyle w:val="ListParagraph"/>
        <w:jc w:val="both"/>
        <w:rPr>
          <w:rFonts w:ascii="Times New Roman" w:hAnsi="Times New Roman" w:cs="Times New Roman"/>
        </w:rPr>
      </w:pPr>
    </w:p>
    <w:p w14:paraId="73D34E76" w14:textId="1AB31055" w:rsidR="00E06CFA" w:rsidRDefault="00C022D4" w:rsidP="00E06CFA">
      <w:pPr>
        <w:pStyle w:val="ListParagraph"/>
        <w:numPr>
          <w:ilvl w:val="0"/>
          <w:numId w:val="3"/>
        </w:numPr>
        <w:jc w:val="both"/>
        <w:rPr>
          <w:rFonts w:ascii="Times New Roman" w:hAnsi="Times New Roman" w:cs="Times New Roman"/>
        </w:rPr>
      </w:pPr>
      <w:r>
        <w:rPr>
          <w:rFonts w:ascii="Times New Roman" w:hAnsi="Times New Roman" w:cs="Times New Roman"/>
        </w:rPr>
        <w:t>Thomas Macaulay’s</w:t>
      </w:r>
      <w:r w:rsidR="00E06CFA" w:rsidRPr="00DA31AD">
        <w:rPr>
          <w:rFonts w:ascii="Times New Roman" w:hAnsi="Times New Roman" w:cs="Times New Roman"/>
        </w:rPr>
        <w:t xml:space="preserve"> 18</w:t>
      </w:r>
      <w:r>
        <w:rPr>
          <w:rFonts w:ascii="Times New Roman" w:hAnsi="Times New Roman" w:cs="Times New Roman"/>
        </w:rPr>
        <w:t xml:space="preserve">35 </w:t>
      </w:r>
      <w:r w:rsidR="00095688">
        <w:rPr>
          <w:rFonts w:ascii="Times New Roman" w:hAnsi="Times New Roman" w:cs="Times New Roman"/>
        </w:rPr>
        <w:t>“</w:t>
      </w:r>
      <w:r>
        <w:rPr>
          <w:rFonts w:ascii="Times New Roman" w:hAnsi="Times New Roman" w:cs="Times New Roman"/>
        </w:rPr>
        <w:t>Minute on Indian Education</w:t>
      </w:r>
      <w:r w:rsidR="00095688">
        <w:rPr>
          <w:rFonts w:ascii="Times New Roman" w:hAnsi="Times New Roman" w:cs="Times New Roman"/>
        </w:rPr>
        <w:t>”</w:t>
      </w:r>
      <w:r>
        <w:rPr>
          <w:rFonts w:ascii="Times New Roman" w:hAnsi="Times New Roman" w:cs="Times New Roman"/>
        </w:rPr>
        <w:t xml:space="preserve">: </w:t>
      </w:r>
      <w:r w:rsidRPr="00DA31AD">
        <w:rPr>
          <w:rFonts w:ascii="Times New Roman" w:hAnsi="Times New Roman" w:cs="Times New Roman"/>
        </w:rPr>
        <w:t>“a single shelf of a good European library was worth the whole native literature of India and Arabia</w:t>
      </w:r>
      <w:r>
        <w:rPr>
          <w:rFonts w:ascii="Times New Roman" w:hAnsi="Times New Roman" w:cs="Times New Roman"/>
        </w:rPr>
        <w:t xml:space="preserve">…it is </w:t>
      </w:r>
      <w:r w:rsidRPr="00DA31AD">
        <w:rPr>
          <w:rFonts w:ascii="Times New Roman" w:hAnsi="Times New Roman" w:cs="Times New Roman"/>
        </w:rPr>
        <w:t>no exaggeration to say that all the historical information which has been collected from all the books written in the Sanskrit language is less valuable than what may be found in the most paltry abridgments used at preparatory schools in England.”</w:t>
      </w:r>
    </w:p>
    <w:p w14:paraId="373A07CC" w14:textId="77777777" w:rsidR="00C022D4" w:rsidRPr="00C022D4" w:rsidRDefault="00C022D4" w:rsidP="00C022D4">
      <w:pPr>
        <w:jc w:val="both"/>
        <w:rPr>
          <w:rFonts w:ascii="Times New Roman" w:hAnsi="Times New Roman" w:cs="Times New Roman"/>
        </w:rPr>
      </w:pPr>
    </w:p>
    <w:p w14:paraId="46C9576A" w14:textId="0A76CC23" w:rsidR="00565CFF" w:rsidRDefault="00C022D4" w:rsidP="00E06CFA">
      <w:pPr>
        <w:pStyle w:val="ListParagraph"/>
        <w:numPr>
          <w:ilvl w:val="0"/>
          <w:numId w:val="3"/>
        </w:numPr>
        <w:jc w:val="both"/>
        <w:rPr>
          <w:rFonts w:ascii="Times New Roman" w:hAnsi="Times New Roman" w:cs="Times New Roman"/>
        </w:rPr>
      </w:pPr>
      <w:proofErr w:type="spellStart"/>
      <w:r>
        <w:rPr>
          <w:rFonts w:ascii="Times New Roman" w:hAnsi="Times New Roman" w:cs="Times New Roman"/>
        </w:rPr>
        <w:t>Aimé</w:t>
      </w:r>
      <w:proofErr w:type="spellEnd"/>
      <w:r>
        <w:rPr>
          <w:rFonts w:ascii="Times New Roman" w:hAnsi="Times New Roman" w:cs="Times New Roman"/>
        </w:rPr>
        <w:t xml:space="preserve"> </w:t>
      </w:r>
      <w:proofErr w:type="spellStart"/>
      <w:r>
        <w:rPr>
          <w:rFonts w:ascii="Times New Roman" w:hAnsi="Times New Roman" w:cs="Times New Roman"/>
        </w:rPr>
        <w:t>Césaire’s</w:t>
      </w:r>
      <w:proofErr w:type="spellEnd"/>
      <w:r>
        <w:rPr>
          <w:rFonts w:ascii="Times New Roman" w:hAnsi="Times New Roman" w:cs="Times New Roman"/>
        </w:rPr>
        <w:t xml:space="preserve"> </w:t>
      </w:r>
      <w:r w:rsidR="00105F90">
        <w:rPr>
          <w:rFonts w:ascii="Times New Roman" w:hAnsi="Times New Roman" w:cs="Times New Roman"/>
        </w:rPr>
        <w:t>1959 speech at the International Congress of Black Artists and Writers</w:t>
      </w:r>
      <w:r>
        <w:rPr>
          <w:rFonts w:ascii="Times New Roman" w:hAnsi="Times New Roman" w:cs="Times New Roman"/>
        </w:rPr>
        <w:t xml:space="preserve">: </w:t>
      </w:r>
      <w:r w:rsidRPr="00DA31AD">
        <w:rPr>
          <w:rFonts w:ascii="Times New Roman" w:hAnsi="Times New Roman" w:cs="Times New Roman"/>
        </w:rPr>
        <w:t>“</w:t>
      </w:r>
      <w:r w:rsidR="005061D5">
        <w:rPr>
          <w:rFonts w:ascii="Times New Roman" w:hAnsi="Times New Roman" w:cs="Times New Roman"/>
        </w:rPr>
        <w:t xml:space="preserve">Cultural creation, precisely because it is creation, </w:t>
      </w:r>
      <w:r w:rsidR="00202804">
        <w:rPr>
          <w:rFonts w:ascii="Times New Roman" w:hAnsi="Times New Roman" w:cs="Times New Roman"/>
        </w:rPr>
        <w:t>…</w:t>
      </w:r>
      <w:r w:rsidR="005061D5">
        <w:rPr>
          <w:rFonts w:ascii="Times New Roman" w:hAnsi="Times New Roman" w:cs="Times New Roman"/>
        </w:rPr>
        <w:t xml:space="preserve"> converts the colonized consumer into a creator. </w:t>
      </w:r>
      <w:r w:rsidR="00202804">
        <w:rPr>
          <w:rFonts w:ascii="Times New Roman" w:hAnsi="Times New Roman" w:cs="Times New Roman"/>
        </w:rPr>
        <w:t>…</w:t>
      </w:r>
      <w:r w:rsidR="005061D5">
        <w:rPr>
          <w:rFonts w:ascii="Times New Roman" w:hAnsi="Times New Roman" w:cs="Times New Roman"/>
        </w:rPr>
        <w:t xml:space="preserve"> it </w:t>
      </w:r>
      <w:r w:rsidRPr="00DA31AD">
        <w:rPr>
          <w:rFonts w:ascii="Times New Roman" w:hAnsi="Times New Roman" w:cs="Times New Roman"/>
        </w:rPr>
        <w:t>restores historic initiative to those whom it has been the mission of the colonial system to deprive”</w:t>
      </w:r>
      <w:r w:rsidR="005061D5">
        <w:rPr>
          <w:rFonts w:ascii="Times New Roman" w:hAnsi="Times New Roman" w:cs="Times New Roman"/>
        </w:rPr>
        <w:t>.</w:t>
      </w:r>
    </w:p>
    <w:p w14:paraId="48A74970" w14:textId="77777777" w:rsidR="00565CFF" w:rsidRDefault="00565CFF" w:rsidP="00565CFF">
      <w:pPr>
        <w:pStyle w:val="ListParagraph"/>
        <w:jc w:val="both"/>
        <w:rPr>
          <w:rFonts w:ascii="Times New Roman" w:hAnsi="Times New Roman" w:cs="Times New Roman"/>
        </w:rPr>
      </w:pPr>
    </w:p>
    <w:p w14:paraId="7BABF852" w14:textId="4ADB26B5" w:rsidR="00565CFF" w:rsidRDefault="00565CFF" w:rsidP="00E06CFA">
      <w:pPr>
        <w:pStyle w:val="ListParagraph"/>
        <w:numPr>
          <w:ilvl w:val="0"/>
          <w:numId w:val="3"/>
        </w:numPr>
        <w:jc w:val="both"/>
        <w:rPr>
          <w:rFonts w:ascii="Times New Roman" w:hAnsi="Times New Roman" w:cs="Times New Roman"/>
        </w:rPr>
      </w:pPr>
      <w:r>
        <w:rPr>
          <w:rFonts w:ascii="Times New Roman" w:hAnsi="Times New Roman" w:cs="Times New Roman"/>
        </w:rPr>
        <w:t>Three arguments for the importance of cultural production as a mediator of recognition: (</w:t>
      </w:r>
      <w:proofErr w:type="spellStart"/>
      <w:r>
        <w:rPr>
          <w:rFonts w:ascii="Times New Roman" w:hAnsi="Times New Roman" w:cs="Times New Roman"/>
        </w:rPr>
        <w:t>i</w:t>
      </w:r>
      <w:proofErr w:type="spellEnd"/>
      <w:r>
        <w:rPr>
          <w:rFonts w:ascii="Times New Roman" w:hAnsi="Times New Roman" w:cs="Times New Roman"/>
        </w:rPr>
        <w:t xml:space="preserve">) </w:t>
      </w:r>
      <w:proofErr w:type="gramStart"/>
      <w:r>
        <w:rPr>
          <w:rFonts w:ascii="Times New Roman" w:hAnsi="Times New Roman" w:cs="Times New Roman"/>
        </w:rPr>
        <w:t>counter-example</w:t>
      </w:r>
      <w:proofErr w:type="gramEnd"/>
      <w:r>
        <w:rPr>
          <w:rFonts w:ascii="Times New Roman" w:hAnsi="Times New Roman" w:cs="Times New Roman"/>
        </w:rPr>
        <w:t>, (ii) co-production, (iii) cultural representation.</w:t>
      </w:r>
    </w:p>
    <w:p w14:paraId="4D473474" w14:textId="77777777" w:rsidR="00565CFF" w:rsidRDefault="00565CFF" w:rsidP="00565CFF">
      <w:pPr>
        <w:jc w:val="both"/>
        <w:rPr>
          <w:rFonts w:ascii="Times New Roman" w:hAnsi="Times New Roman" w:cs="Times New Roman"/>
        </w:rPr>
      </w:pPr>
    </w:p>
    <w:p w14:paraId="3FB770AF" w14:textId="070AB00A" w:rsidR="00E94B5F" w:rsidRPr="00E94B5F" w:rsidRDefault="005061D5" w:rsidP="00E94B5F">
      <w:pPr>
        <w:jc w:val="both"/>
        <w:rPr>
          <w:rFonts w:ascii="Times New Roman" w:hAnsi="Times New Roman" w:cs="Times New Roman"/>
        </w:rPr>
      </w:pPr>
      <w:r w:rsidRPr="00565CFF">
        <w:rPr>
          <w:rFonts w:ascii="Times New Roman" w:hAnsi="Times New Roman" w:cs="Times New Roman"/>
        </w:rPr>
        <w:t xml:space="preserve"> </w:t>
      </w:r>
    </w:p>
    <w:p w14:paraId="7B6ACD4D" w14:textId="557C9A18" w:rsidR="00546A59" w:rsidRDefault="00832345" w:rsidP="00546A59">
      <w:pPr>
        <w:pStyle w:val="ListParagraph"/>
        <w:numPr>
          <w:ilvl w:val="0"/>
          <w:numId w:val="1"/>
        </w:numPr>
        <w:jc w:val="both"/>
        <w:rPr>
          <w:rFonts w:ascii="Times New Roman" w:hAnsi="Times New Roman" w:cs="Times New Roman"/>
        </w:rPr>
      </w:pPr>
      <w:r>
        <w:rPr>
          <w:rFonts w:ascii="Times New Roman" w:hAnsi="Times New Roman" w:cs="Times New Roman"/>
        </w:rPr>
        <w:t>What’s wrong with neocolonial patterns of cultural exchange?</w:t>
      </w:r>
    </w:p>
    <w:p w14:paraId="6E24CF98" w14:textId="77777777" w:rsidR="00105F90" w:rsidRDefault="00105F90" w:rsidP="00105F90">
      <w:pPr>
        <w:pStyle w:val="ListParagraph"/>
        <w:jc w:val="both"/>
        <w:rPr>
          <w:rFonts w:ascii="Times New Roman" w:hAnsi="Times New Roman" w:cs="Times New Roman"/>
        </w:rPr>
      </w:pPr>
    </w:p>
    <w:p w14:paraId="4B52FA1C" w14:textId="19FC4166" w:rsidR="00546A59" w:rsidRDefault="001762E4" w:rsidP="00832345">
      <w:pPr>
        <w:pStyle w:val="ListParagraph"/>
        <w:numPr>
          <w:ilvl w:val="0"/>
          <w:numId w:val="3"/>
        </w:numPr>
        <w:jc w:val="both"/>
        <w:rPr>
          <w:rFonts w:ascii="Times New Roman" w:hAnsi="Times New Roman" w:cs="Times New Roman"/>
        </w:rPr>
      </w:pPr>
      <w:r>
        <w:rPr>
          <w:rFonts w:ascii="Times New Roman" w:hAnsi="Times New Roman" w:cs="Times New Roman"/>
        </w:rPr>
        <w:t>Our argument: P</w:t>
      </w:r>
      <w:r w:rsidR="00832345" w:rsidRPr="00832345">
        <w:rPr>
          <w:rFonts w:ascii="Times New Roman" w:hAnsi="Times New Roman" w:cs="Times New Roman"/>
        </w:rPr>
        <w:t xml:space="preserve">atterns of </w:t>
      </w:r>
      <w:r w:rsidR="00095688">
        <w:rPr>
          <w:rFonts w:ascii="Times New Roman" w:hAnsi="Times New Roman" w:cs="Times New Roman"/>
        </w:rPr>
        <w:t xml:space="preserve">unequal </w:t>
      </w:r>
      <w:r w:rsidR="00832345" w:rsidRPr="00832345">
        <w:rPr>
          <w:rFonts w:ascii="Times New Roman" w:hAnsi="Times New Roman" w:cs="Times New Roman"/>
        </w:rPr>
        <w:t>cultural exchange reinforce the denial of recognition of non-White and historically underprivileged peoples as equals, and thus undermine the goal of attaining global relations of social equality.</w:t>
      </w:r>
    </w:p>
    <w:p w14:paraId="7D65ABCF" w14:textId="77777777" w:rsidR="00565CFF" w:rsidRDefault="00565CFF" w:rsidP="00565CFF">
      <w:pPr>
        <w:pStyle w:val="ListParagraph"/>
        <w:jc w:val="both"/>
        <w:rPr>
          <w:rFonts w:ascii="Times New Roman" w:hAnsi="Times New Roman" w:cs="Times New Roman"/>
        </w:rPr>
      </w:pPr>
    </w:p>
    <w:p w14:paraId="407D2886" w14:textId="1A0F54F4" w:rsidR="00565CFF" w:rsidRPr="00565CFF" w:rsidRDefault="00565CFF" w:rsidP="00565CFF">
      <w:pPr>
        <w:pStyle w:val="ListParagraph"/>
        <w:numPr>
          <w:ilvl w:val="0"/>
          <w:numId w:val="3"/>
        </w:numPr>
        <w:jc w:val="both"/>
        <w:rPr>
          <w:rFonts w:ascii="Times New Roman" w:hAnsi="Times New Roman" w:cs="Times New Roman"/>
        </w:rPr>
      </w:pPr>
      <w:r>
        <w:rPr>
          <w:rFonts w:ascii="Times New Roman" w:hAnsi="Times New Roman" w:cs="Times New Roman"/>
        </w:rPr>
        <w:t>P</w:t>
      </w:r>
      <w:r w:rsidRPr="00565CFF">
        <w:rPr>
          <w:rFonts w:ascii="Times New Roman" w:hAnsi="Times New Roman" w:cs="Times New Roman"/>
        </w:rPr>
        <w:t xml:space="preserve">arallel between the wrong associated with unequal cultural exchange, and a crucial wrong-making feature of colonialism itself. </w:t>
      </w:r>
      <w:r>
        <w:rPr>
          <w:rFonts w:ascii="Times New Roman" w:hAnsi="Times New Roman" w:cs="Times New Roman"/>
        </w:rPr>
        <w:t>A</w:t>
      </w:r>
      <w:r w:rsidRPr="00565CFF">
        <w:rPr>
          <w:rFonts w:ascii="Times New Roman" w:hAnsi="Times New Roman" w:cs="Times New Roman"/>
        </w:rPr>
        <w:t xml:space="preserve"> central </w:t>
      </w:r>
      <w:proofErr w:type="gramStart"/>
      <w:r w:rsidRPr="00565CFF">
        <w:rPr>
          <w:rFonts w:ascii="Times New Roman" w:hAnsi="Times New Roman" w:cs="Times New Roman"/>
        </w:rPr>
        <w:t xml:space="preserve">reason </w:t>
      </w:r>
      <w:r>
        <w:rPr>
          <w:rFonts w:ascii="Times New Roman" w:hAnsi="Times New Roman" w:cs="Times New Roman"/>
        </w:rPr>
        <w:t xml:space="preserve"> why</w:t>
      </w:r>
      <w:proofErr w:type="gramEnd"/>
      <w:r>
        <w:rPr>
          <w:rFonts w:ascii="Times New Roman" w:hAnsi="Times New Roman" w:cs="Times New Roman"/>
        </w:rPr>
        <w:t xml:space="preserve"> colonialism was wrong </w:t>
      </w:r>
      <w:r w:rsidRPr="00565CFF">
        <w:rPr>
          <w:rFonts w:ascii="Times New Roman" w:hAnsi="Times New Roman" w:cs="Times New Roman"/>
        </w:rPr>
        <w:t xml:space="preserve">was that </w:t>
      </w:r>
      <w:r>
        <w:rPr>
          <w:rFonts w:ascii="Times New Roman" w:hAnsi="Times New Roman" w:cs="Times New Roman"/>
        </w:rPr>
        <w:t>it</w:t>
      </w:r>
      <w:r w:rsidRPr="00565CFF">
        <w:rPr>
          <w:rFonts w:ascii="Times New Roman" w:hAnsi="Times New Roman" w:cs="Times New Roman"/>
        </w:rPr>
        <w:t xml:space="preserve"> established and expressed objectionable social hierarchies – above all, hierarchy between colonizer and colonized. Patterns of unequal cultural exchange are problematic because they frustrate efforts to transcend these hierarchies and replace them with sustainable global relations of social equality</w:t>
      </w:r>
      <w:r>
        <w:rPr>
          <w:rFonts w:ascii="Times New Roman" w:hAnsi="Times New Roman" w:cs="Times New Roman"/>
        </w:rPr>
        <w:t>.</w:t>
      </w:r>
    </w:p>
    <w:p w14:paraId="3E737085" w14:textId="77777777" w:rsidR="00832345" w:rsidRPr="00832345" w:rsidRDefault="00832345" w:rsidP="00832345">
      <w:pPr>
        <w:pStyle w:val="ListParagraph"/>
        <w:jc w:val="both"/>
        <w:rPr>
          <w:rFonts w:ascii="Times New Roman" w:hAnsi="Times New Roman" w:cs="Times New Roman"/>
        </w:rPr>
      </w:pPr>
    </w:p>
    <w:p w14:paraId="1050F185" w14:textId="3036778B" w:rsidR="001762E4" w:rsidRDefault="00832345" w:rsidP="00565CFF">
      <w:pPr>
        <w:pStyle w:val="ListParagraph"/>
        <w:numPr>
          <w:ilvl w:val="0"/>
          <w:numId w:val="3"/>
        </w:numPr>
        <w:jc w:val="both"/>
        <w:rPr>
          <w:rFonts w:ascii="Times New Roman" w:hAnsi="Times New Roman" w:cs="Times New Roman"/>
        </w:rPr>
      </w:pPr>
      <w:r>
        <w:rPr>
          <w:rFonts w:ascii="Times New Roman" w:hAnsi="Times New Roman" w:cs="Times New Roman"/>
        </w:rPr>
        <w:t>Two broad policy implications</w:t>
      </w:r>
      <w:r w:rsidR="00095688">
        <w:rPr>
          <w:rFonts w:ascii="Times New Roman" w:hAnsi="Times New Roman" w:cs="Times New Roman"/>
        </w:rPr>
        <w:t xml:space="preserve"> –</w:t>
      </w:r>
    </w:p>
    <w:p w14:paraId="3494E3DE" w14:textId="77777777" w:rsidR="00565CFF" w:rsidRPr="001762E4" w:rsidRDefault="00565CFF" w:rsidP="00565CFF">
      <w:pPr>
        <w:pStyle w:val="ListParagraph"/>
        <w:jc w:val="both"/>
        <w:rPr>
          <w:rFonts w:ascii="Times New Roman" w:hAnsi="Times New Roman" w:cs="Times New Roman"/>
        </w:rPr>
      </w:pPr>
    </w:p>
    <w:p w14:paraId="39F8D288" w14:textId="79AAFDF8" w:rsidR="001762E4" w:rsidRDefault="001762E4" w:rsidP="001762E4">
      <w:pPr>
        <w:pStyle w:val="ListParagraph"/>
        <w:ind w:left="1440" w:hanging="589"/>
        <w:jc w:val="both"/>
        <w:rPr>
          <w:rFonts w:ascii="Times New Roman" w:hAnsi="Times New Roman" w:cs="Times New Roman"/>
        </w:rPr>
      </w:pPr>
      <w:r>
        <w:rPr>
          <w:rFonts w:ascii="Times New Roman" w:hAnsi="Times New Roman" w:cs="Times New Roman"/>
        </w:rPr>
        <w:t>(</w:t>
      </w:r>
      <w:r w:rsidR="00565CFF">
        <w:rPr>
          <w:rFonts w:ascii="Times New Roman" w:hAnsi="Times New Roman" w:cs="Times New Roman"/>
        </w:rPr>
        <w:t>a</w:t>
      </w:r>
      <w:r>
        <w:rPr>
          <w:rFonts w:ascii="Times New Roman" w:hAnsi="Times New Roman" w:cs="Times New Roman"/>
        </w:rPr>
        <w:t xml:space="preserve">) </w:t>
      </w:r>
      <w:r w:rsidR="00565CFF">
        <w:rPr>
          <w:rFonts w:ascii="Times New Roman" w:hAnsi="Times New Roman" w:cs="Times New Roman"/>
        </w:rPr>
        <w:t xml:space="preserve">Dangers of </w:t>
      </w:r>
      <w:r>
        <w:rPr>
          <w:rFonts w:ascii="Times New Roman" w:hAnsi="Times New Roman" w:cs="Times New Roman"/>
        </w:rPr>
        <w:t xml:space="preserve">free trade in cultural goods </w:t>
      </w:r>
    </w:p>
    <w:p w14:paraId="2FDE0D74" w14:textId="20A9F06D" w:rsidR="00565CFF" w:rsidRDefault="00565CFF" w:rsidP="001762E4">
      <w:pPr>
        <w:pStyle w:val="ListParagraph"/>
        <w:ind w:left="1440" w:hanging="589"/>
        <w:jc w:val="both"/>
        <w:rPr>
          <w:rFonts w:ascii="Times New Roman" w:hAnsi="Times New Roman" w:cs="Times New Roman"/>
        </w:rPr>
      </w:pPr>
      <w:r>
        <w:rPr>
          <w:rFonts w:ascii="Times New Roman" w:hAnsi="Times New Roman" w:cs="Times New Roman"/>
        </w:rPr>
        <w:t>(b) Legitimacy of concerns about cultural appropriation</w:t>
      </w:r>
    </w:p>
    <w:p w14:paraId="7C6852A5" w14:textId="77777777" w:rsidR="001762E4" w:rsidRDefault="001762E4" w:rsidP="001762E4">
      <w:pPr>
        <w:pStyle w:val="ListParagraph"/>
        <w:ind w:left="1440"/>
        <w:jc w:val="both"/>
        <w:rPr>
          <w:rFonts w:ascii="Times New Roman" w:hAnsi="Times New Roman" w:cs="Times New Roman"/>
        </w:rPr>
      </w:pPr>
    </w:p>
    <w:p w14:paraId="4951D6D1" w14:textId="77777777" w:rsidR="00DB253D" w:rsidRPr="00DB31CF" w:rsidRDefault="00DB253D">
      <w:pPr>
        <w:rPr>
          <w:rFonts w:ascii="Times New Roman" w:hAnsi="Times New Roman" w:cs="Times New Roman"/>
        </w:rPr>
      </w:pPr>
    </w:p>
    <w:sectPr w:rsidR="00DB253D" w:rsidRPr="00DB31CF" w:rsidSect="00B47B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B14"/>
    <w:multiLevelType w:val="hybridMultilevel"/>
    <w:tmpl w:val="FFDEB04C"/>
    <w:lvl w:ilvl="0" w:tplc="157483A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353"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D6AE3"/>
    <w:multiLevelType w:val="hybridMultilevel"/>
    <w:tmpl w:val="874CEAC2"/>
    <w:lvl w:ilvl="0" w:tplc="157483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76B4E"/>
    <w:multiLevelType w:val="hybridMultilevel"/>
    <w:tmpl w:val="D8B653F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6D2FC5"/>
    <w:multiLevelType w:val="hybridMultilevel"/>
    <w:tmpl w:val="875C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12AC8"/>
    <w:multiLevelType w:val="multilevel"/>
    <w:tmpl w:val="FFDEB04C"/>
    <w:lvl w:ilvl="0">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3D"/>
    <w:rsid w:val="00095688"/>
    <w:rsid w:val="000A7573"/>
    <w:rsid w:val="00105F90"/>
    <w:rsid w:val="001762E4"/>
    <w:rsid w:val="00202804"/>
    <w:rsid w:val="0032524F"/>
    <w:rsid w:val="003A12B8"/>
    <w:rsid w:val="004A53E7"/>
    <w:rsid w:val="005061D5"/>
    <w:rsid w:val="0052311E"/>
    <w:rsid w:val="00546A59"/>
    <w:rsid w:val="00565CFF"/>
    <w:rsid w:val="005B0F3D"/>
    <w:rsid w:val="005C36D8"/>
    <w:rsid w:val="005D47FF"/>
    <w:rsid w:val="006D41D8"/>
    <w:rsid w:val="007369FF"/>
    <w:rsid w:val="00832345"/>
    <w:rsid w:val="00865214"/>
    <w:rsid w:val="00A64561"/>
    <w:rsid w:val="00AA02C1"/>
    <w:rsid w:val="00B47B44"/>
    <w:rsid w:val="00BB7DA3"/>
    <w:rsid w:val="00C022D4"/>
    <w:rsid w:val="00C301B0"/>
    <w:rsid w:val="00D41FD0"/>
    <w:rsid w:val="00DB253D"/>
    <w:rsid w:val="00DB31CF"/>
    <w:rsid w:val="00E06CFA"/>
    <w:rsid w:val="00E94B5F"/>
    <w:rsid w:val="00EB61AB"/>
    <w:rsid w:val="00F03837"/>
    <w:rsid w:val="00F26A1A"/>
    <w:rsid w:val="00F5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95EBA"/>
  <w14:defaultImageDpi w14:val="300"/>
  <w15:docId w15:val="{7D33EC9C-C6C7-5547-B82E-B1BE22C1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53D"/>
    <w:pPr>
      <w:ind w:left="720"/>
      <w:contextualSpacing/>
    </w:pPr>
  </w:style>
  <w:style w:type="paragraph" w:styleId="BalloonText">
    <w:name w:val="Balloon Text"/>
    <w:basedOn w:val="Normal"/>
    <w:link w:val="BalloonTextChar"/>
    <w:uiPriority w:val="99"/>
    <w:semiHidden/>
    <w:unhideWhenUsed/>
    <w:rsid w:val="004A53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53E7"/>
    <w:rPr>
      <w:rFonts w:ascii="Times New Roman" w:hAnsi="Times New Roman" w:cs="Times New Roman"/>
      <w:sz w:val="18"/>
      <w:szCs w:val="18"/>
    </w:rPr>
  </w:style>
  <w:style w:type="paragraph" w:styleId="Revision">
    <w:name w:val="Revision"/>
    <w:hidden/>
    <w:uiPriority w:val="99"/>
    <w:semiHidden/>
    <w:rsid w:val="0032524F"/>
  </w:style>
  <w:style w:type="character" w:styleId="Hyperlink">
    <w:name w:val="Hyperlink"/>
    <w:basedOn w:val="DefaultParagraphFont"/>
    <w:uiPriority w:val="99"/>
    <w:unhideWhenUsed/>
    <w:rsid w:val="00C30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tten@princeton.edu" TargetMode="External"/><Relationship Id="rId5" Type="http://schemas.openxmlformats.org/officeDocument/2006/relationships/hyperlink" Target="mailto:sychan@prince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Chan</dc:creator>
  <cp:keywords/>
  <dc:description/>
  <cp:lastModifiedBy>Alan W. Patten</cp:lastModifiedBy>
  <cp:revision>3</cp:revision>
  <dcterms:created xsi:type="dcterms:W3CDTF">2021-06-09T01:18:00Z</dcterms:created>
  <dcterms:modified xsi:type="dcterms:W3CDTF">2021-06-09T01:22:00Z</dcterms:modified>
</cp:coreProperties>
</file>